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0"/>
          <w:szCs w:val="30"/>
          <w:shd w:val="clear" w:fill="FFFFFF"/>
        </w:rPr>
        <w:t>关于202</w:t>
      </w:r>
      <w:r>
        <w:rPr>
          <w:rFonts w:hint="eastAsia" w:cs="宋体"/>
          <w:b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0"/>
          <w:szCs w:val="30"/>
          <w:shd w:val="clear" w:fill="FFFFFF"/>
        </w:rPr>
        <w:t>-202</w:t>
      </w:r>
      <w:r>
        <w:rPr>
          <w:rFonts w:hint="eastAsia" w:cs="宋体"/>
          <w:b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0"/>
          <w:szCs w:val="30"/>
          <w:shd w:val="clear" w:fill="FFFFFF"/>
        </w:rPr>
        <w:t>学年第</w:t>
      </w:r>
      <w:r>
        <w:rPr>
          <w:rFonts w:hint="eastAsia" w:cs="宋体"/>
          <w:b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0"/>
          <w:szCs w:val="30"/>
          <w:shd w:val="clear" w:fill="FFFFFF"/>
        </w:rPr>
        <w:t>学期“形势与政策”课教学安排的通知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0"/>
        <w:jc w:val="left"/>
        <w:textAlignment w:val="baseline"/>
        <w:rPr>
          <w:rFonts w:ascii="Arial" w:hAnsi="Arial" w:cs="Arial"/>
          <w:i w:val="0"/>
          <w:caps w:val="0"/>
          <w:color w:val="333333"/>
          <w:spacing w:val="0"/>
          <w:sz w:val="21"/>
          <w:szCs w:val="21"/>
        </w:rPr>
      </w:pPr>
      <w:r>
        <w:rPr>
          <w:rFonts w:ascii="楷体" w:hAnsi="楷体" w:eastAsia="楷体" w:cs="楷体"/>
          <w:i w:val="0"/>
          <w:caps w:val="0"/>
          <w:color w:val="333333"/>
          <w:spacing w:val="0"/>
          <w:kern w:val="0"/>
          <w:sz w:val="27"/>
          <w:szCs w:val="27"/>
          <w:shd w:val="clear" w:fill="FFFFFF"/>
          <w:vertAlign w:val="baseline"/>
          <w:lang w:val="en-US" w:eastAsia="zh-CN" w:bidi="ar"/>
        </w:rPr>
        <w:t>各单位、各部门：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540" w:firstLineChars="200"/>
        <w:jc w:val="left"/>
        <w:textAlignment w:val="baseline"/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" w:hAnsi="楷体" w:eastAsia="楷体" w:cs="楷体"/>
          <w:i w:val="0"/>
          <w:caps w:val="0"/>
          <w:color w:val="333333"/>
          <w:spacing w:val="0"/>
          <w:kern w:val="0"/>
          <w:sz w:val="27"/>
          <w:szCs w:val="27"/>
          <w:shd w:val="clear" w:fill="FFFFFF"/>
          <w:vertAlign w:val="baseline"/>
          <w:lang w:val="en-US" w:eastAsia="zh-CN" w:bidi="ar"/>
        </w:rPr>
        <w:t>根据《铜陵学院“形势与政策”课建设与管理办法（试行）》（院党办[2021]10号）文件精神，现将2021-2022学年第1学期“形势与政策”课教学安排通知如下：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480"/>
        <w:jc w:val="left"/>
        <w:textAlignment w:val="baseline"/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" w:hAnsi="楷体" w:eastAsia="楷体" w:cs="楷体"/>
          <w:b/>
          <w:i w:val="0"/>
          <w:caps w:val="0"/>
          <w:color w:val="333333"/>
          <w:spacing w:val="0"/>
          <w:kern w:val="0"/>
          <w:sz w:val="27"/>
          <w:szCs w:val="27"/>
          <w:shd w:val="clear" w:fill="FFFFFF"/>
          <w:vertAlign w:val="baseline"/>
          <w:lang w:val="en-US" w:eastAsia="zh-CN" w:bidi="ar"/>
        </w:rPr>
        <w:t>一、线下教学时间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480"/>
        <w:jc w:val="left"/>
        <w:textAlignment w:val="baseline"/>
        <w:rPr>
          <w:rFonts w:hint="default" w:ascii="楷体" w:hAnsi="楷体" w:eastAsia="楷体" w:cs="楷体"/>
          <w:i w:val="0"/>
          <w:caps w:val="0"/>
          <w:color w:val="333333"/>
          <w:spacing w:val="0"/>
          <w:kern w:val="0"/>
          <w:sz w:val="27"/>
          <w:szCs w:val="27"/>
          <w:shd w:val="clear" w:fill="FFFFFF"/>
          <w:vertAlign w:val="baseline"/>
          <w:lang w:val="en-US" w:eastAsia="zh-CN" w:bidi="ar"/>
        </w:rPr>
      </w:pPr>
      <w:r>
        <w:rPr>
          <w:rFonts w:hint="eastAsia" w:ascii="楷体" w:hAnsi="楷体" w:eastAsia="楷体" w:cs="楷体"/>
          <w:i w:val="0"/>
          <w:caps w:val="0"/>
          <w:color w:val="333333"/>
          <w:spacing w:val="0"/>
          <w:kern w:val="0"/>
          <w:sz w:val="27"/>
          <w:szCs w:val="27"/>
          <w:shd w:val="clear" w:fill="FFFFFF"/>
          <w:vertAlign w:val="baseline"/>
          <w:lang w:val="en-US" w:eastAsia="zh-CN" w:bidi="ar"/>
        </w:rPr>
        <w:t>本学期“形势与政策”课教学时间集中在第13周至15周（具体安排见附件1、附件2）。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480"/>
        <w:jc w:val="left"/>
        <w:textAlignment w:val="baseline"/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" w:hAnsi="楷体" w:eastAsia="楷体" w:cs="楷体"/>
          <w:b/>
          <w:i w:val="0"/>
          <w:caps w:val="0"/>
          <w:color w:val="333333"/>
          <w:spacing w:val="0"/>
          <w:kern w:val="0"/>
          <w:sz w:val="27"/>
          <w:szCs w:val="27"/>
          <w:shd w:val="clear" w:fill="FFFFFF"/>
          <w:vertAlign w:val="baseline"/>
          <w:lang w:val="en-US" w:eastAsia="zh-CN" w:bidi="ar"/>
        </w:rPr>
        <w:t>第13、14周（2021级）</w:t>
      </w:r>
      <w:r>
        <w:rPr>
          <w:rFonts w:hint="eastAsia" w:ascii="楷体" w:hAnsi="楷体" w:eastAsia="楷体" w:cs="楷体"/>
          <w:i w:val="0"/>
          <w:caps w:val="0"/>
          <w:color w:val="333333"/>
          <w:spacing w:val="0"/>
          <w:kern w:val="0"/>
          <w:sz w:val="27"/>
          <w:szCs w:val="27"/>
          <w:shd w:val="clear" w:fill="FFFFFF"/>
          <w:vertAlign w:val="baseline"/>
          <w:lang w:val="en-US" w:eastAsia="zh-CN" w:bidi="ar"/>
        </w:rPr>
        <w:t>：具体安排见教务系统课表。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480"/>
        <w:jc w:val="left"/>
        <w:textAlignment w:val="baseline"/>
        <w:rPr>
          <w:rFonts w:hint="eastAsia" w:ascii="楷体" w:hAnsi="楷体" w:eastAsia="楷体" w:cs="楷体"/>
          <w:i w:val="0"/>
          <w:caps w:val="0"/>
          <w:color w:val="333333"/>
          <w:spacing w:val="0"/>
          <w:kern w:val="0"/>
          <w:sz w:val="27"/>
          <w:szCs w:val="27"/>
          <w:shd w:val="clear" w:fill="FFFFFF"/>
          <w:vertAlign w:val="baseline"/>
          <w:lang w:val="en-US" w:eastAsia="zh-CN" w:bidi="ar"/>
        </w:rPr>
      </w:pPr>
      <w:r>
        <w:rPr>
          <w:rFonts w:hint="eastAsia" w:ascii="楷体" w:hAnsi="楷体" w:eastAsia="楷体" w:cs="楷体"/>
          <w:b/>
          <w:i w:val="0"/>
          <w:caps w:val="0"/>
          <w:color w:val="333333"/>
          <w:spacing w:val="0"/>
          <w:kern w:val="0"/>
          <w:sz w:val="27"/>
          <w:szCs w:val="27"/>
          <w:shd w:val="clear" w:fill="FFFFFF"/>
          <w:vertAlign w:val="baseline"/>
          <w:lang w:val="en-US" w:eastAsia="zh-CN" w:bidi="ar"/>
        </w:rPr>
        <w:t>第15周（2020级）</w:t>
      </w:r>
      <w:r>
        <w:rPr>
          <w:rFonts w:hint="eastAsia" w:ascii="楷体" w:hAnsi="楷体" w:eastAsia="楷体" w:cs="楷体"/>
          <w:i w:val="0"/>
          <w:caps w:val="0"/>
          <w:color w:val="333333"/>
          <w:spacing w:val="0"/>
          <w:kern w:val="0"/>
          <w:sz w:val="27"/>
          <w:szCs w:val="27"/>
          <w:shd w:val="clear" w:fill="FFFFFF"/>
          <w:vertAlign w:val="baseline"/>
          <w:lang w:val="en-US" w:eastAsia="zh-CN" w:bidi="ar"/>
        </w:rPr>
        <w:t>：12月13日（周一）晚上19：00—20:40，12月15日（周三）晚上19：00—20:40；12月16日（周四）晚上19：00—20:40，12月18日（周六）晚上19：00—20:40。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480"/>
        <w:jc w:val="left"/>
        <w:textAlignment w:val="baseline"/>
        <w:rPr>
          <w:rFonts w:hint="eastAsia" w:ascii="楷体" w:hAnsi="楷体" w:eastAsia="楷体" w:cs="楷体"/>
          <w:i w:val="0"/>
          <w:caps w:val="0"/>
          <w:color w:val="333333"/>
          <w:spacing w:val="0"/>
          <w:kern w:val="0"/>
          <w:sz w:val="27"/>
          <w:szCs w:val="27"/>
          <w:shd w:val="clear" w:fill="FFFFFF"/>
          <w:vertAlign w:val="baseline"/>
          <w:lang w:val="en-US" w:eastAsia="zh-CN" w:bidi="ar"/>
        </w:rPr>
      </w:pPr>
      <w:r>
        <w:rPr>
          <w:rFonts w:hint="eastAsia" w:ascii="楷体" w:hAnsi="楷体" w:eastAsia="楷体" w:cs="楷体"/>
          <w:i w:val="0"/>
          <w:caps w:val="0"/>
          <w:color w:val="333333"/>
          <w:spacing w:val="0"/>
          <w:kern w:val="0"/>
          <w:sz w:val="27"/>
          <w:szCs w:val="27"/>
          <w:shd w:val="clear" w:fill="FFFFFF"/>
          <w:vertAlign w:val="baseline"/>
          <w:lang w:val="en-US" w:eastAsia="zh-CN" w:bidi="ar"/>
        </w:rPr>
        <w:t>校领导本学期形势与政策课授课时间地点另行安排。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480"/>
        <w:jc w:val="left"/>
        <w:textAlignment w:val="baseline"/>
        <w:rPr>
          <w:rFonts w:hint="eastAsia" w:ascii="楷体" w:hAnsi="楷体" w:eastAsia="楷体" w:cs="楷体"/>
          <w:b/>
          <w:i w:val="0"/>
          <w:caps w:val="0"/>
          <w:color w:val="333333"/>
          <w:spacing w:val="0"/>
          <w:kern w:val="0"/>
          <w:sz w:val="27"/>
          <w:szCs w:val="27"/>
          <w:shd w:val="clear" w:fill="FFFFFF"/>
          <w:vertAlign w:val="baseline"/>
          <w:lang w:val="en-US" w:eastAsia="zh-CN" w:bidi="ar"/>
        </w:rPr>
      </w:pPr>
      <w:r>
        <w:rPr>
          <w:rFonts w:hint="eastAsia" w:ascii="楷体" w:hAnsi="楷体" w:eastAsia="楷体" w:cs="楷体"/>
          <w:b/>
          <w:i w:val="0"/>
          <w:caps w:val="0"/>
          <w:color w:val="333333"/>
          <w:spacing w:val="0"/>
          <w:kern w:val="0"/>
          <w:sz w:val="27"/>
          <w:szCs w:val="27"/>
          <w:shd w:val="clear" w:fill="FFFFFF"/>
          <w:vertAlign w:val="baseline"/>
          <w:lang w:val="en-US" w:eastAsia="zh-CN" w:bidi="ar"/>
        </w:rPr>
        <w:t>线上教学安排：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right="0" w:rightChars="0" w:firstLine="542" w:firstLineChars="200"/>
        <w:jc w:val="left"/>
        <w:textAlignment w:val="baseline"/>
        <w:rPr>
          <w:rFonts w:hint="default" w:ascii="楷体" w:hAnsi="楷体" w:eastAsia="楷体" w:cs="楷体"/>
          <w:i w:val="0"/>
          <w:caps w:val="0"/>
          <w:color w:val="333333"/>
          <w:spacing w:val="0"/>
          <w:kern w:val="0"/>
          <w:sz w:val="27"/>
          <w:szCs w:val="27"/>
          <w:shd w:val="clear" w:fill="FFFFFF"/>
          <w:vertAlign w:val="baseline"/>
          <w:lang w:val="en-US" w:eastAsia="zh-CN" w:bidi="ar"/>
        </w:rPr>
      </w:pPr>
      <w:r>
        <w:rPr>
          <w:rFonts w:hint="eastAsia" w:ascii="楷体" w:hAnsi="楷体" w:eastAsia="楷体" w:cs="楷体"/>
          <w:b/>
          <w:i w:val="0"/>
          <w:caps w:val="0"/>
          <w:color w:val="333333"/>
          <w:spacing w:val="0"/>
          <w:kern w:val="0"/>
          <w:sz w:val="27"/>
          <w:szCs w:val="27"/>
          <w:shd w:val="clear" w:fill="FFFFFF"/>
          <w:vertAlign w:val="baseline"/>
          <w:lang w:val="en-US" w:eastAsia="zh-CN" w:bidi="ar"/>
        </w:rPr>
        <w:t>第13周至16周：</w:t>
      </w:r>
      <w:r>
        <w:rPr>
          <w:rFonts w:hint="eastAsia" w:ascii="楷体" w:hAnsi="楷体" w:eastAsia="楷体" w:cs="楷体"/>
          <w:i w:val="0"/>
          <w:caps w:val="0"/>
          <w:color w:val="333333"/>
          <w:spacing w:val="0"/>
          <w:kern w:val="0"/>
          <w:sz w:val="27"/>
          <w:szCs w:val="27"/>
          <w:shd w:val="clear" w:fill="FFFFFF"/>
          <w:vertAlign w:val="baseline"/>
          <w:lang w:val="en-US" w:eastAsia="zh-CN" w:bidi="ar"/>
        </w:rPr>
        <w:t>线上课程将在超星学习平台上进行学习，请2018级和2019级学生，在11月29日-12月24日登录学习通APP账号，进行形势与政策课板块课程视频学习，完成课程习题，提交课程讨论，由任课教师按教学任务完成情况给予成绩评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480"/>
        <w:jc w:val="left"/>
        <w:textAlignment w:val="baseline"/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" w:hAnsi="楷体" w:eastAsia="楷体" w:cs="楷体"/>
          <w:b/>
          <w:i w:val="0"/>
          <w:color w:val="333333"/>
          <w:spacing w:val="0"/>
          <w:kern w:val="0"/>
          <w:sz w:val="27"/>
          <w:szCs w:val="27"/>
          <w:shd w:val="clear" w:fill="FFFFFF"/>
          <w:vertAlign w:val="baseline"/>
          <w:lang w:val="en-US" w:eastAsia="zh-CN" w:bidi="ar"/>
        </w:rPr>
        <w:t>三</w:t>
      </w:r>
      <w:r>
        <w:rPr>
          <w:rFonts w:hint="eastAsia" w:ascii="楷体" w:hAnsi="楷体" w:eastAsia="楷体" w:cs="楷体"/>
          <w:b/>
          <w:i w:val="0"/>
          <w:caps w:val="0"/>
          <w:color w:val="333333"/>
          <w:spacing w:val="0"/>
          <w:kern w:val="0"/>
          <w:sz w:val="27"/>
          <w:szCs w:val="27"/>
          <w:shd w:val="clear" w:fill="FFFFFF"/>
          <w:vertAlign w:val="baseline"/>
          <w:lang w:val="en-US" w:eastAsia="zh-CN" w:bidi="ar"/>
        </w:rPr>
        <w:t>、授课教师专题情况：</w:t>
      </w:r>
    </w:p>
    <w:tbl>
      <w:tblPr>
        <w:tblStyle w:val="4"/>
        <w:tblW w:w="94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0"/>
        <w:gridCol w:w="3251"/>
        <w:gridCol w:w="4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06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专题</w:t>
            </w:r>
          </w:p>
        </w:tc>
        <w:tc>
          <w:tcPr>
            <w:tcW w:w="3251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授课主题</w:t>
            </w:r>
          </w:p>
        </w:tc>
        <w:tc>
          <w:tcPr>
            <w:tcW w:w="411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主讲教师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20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专题一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eastAsia="zh-CN"/>
              </w:rPr>
              <w:t>加强党的建设专题</w:t>
            </w:r>
          </w:p>
        </w:tc>
        <w:tc>
          <w:tcPr>
            <w:tcW w:w="325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eastAsia="zh-CN"/>
              </w:rPr>
              <w:t>第一讲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Times New Roman"/>
                <w:sz w:val="24"/>
                <w:szCs w:val="24"/>
                <w:lang w:eastAsia="zh-CN"/>
              </w:rPr>
              <w:t>奋斗百年路，启航新征程</w:t>
            </w:r>
          </w:p>
        </w:tc>
        <w:tc>
          <w:tcPr>
            <w:tcW w:w="4110" w:type="dxa"/>
            <w:noWrap w:val="0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邵军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、葛贤平、章飚、马海松、王媛、杨文斌、冯娟、魏淼、洪布刚、姚雪梅、江庆宁、黄鹏、杜春晓、宋晨曦、李艳峰、徐友名、陈柯楠、蒋丽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20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专题二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经济社会发展专题</w:t>
            </w:r>
          </w:p>
        </w:tc>
        <w:tc>
          <w:tcPr>
            <w:tcW w:w="325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jc w:val="center"/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第二讲  迈向更高质量的经济发展</w:t>
            </w:r>
          </w:p>
          <w:p>
            <w:pPr>
              <w:numPr>
                <w:ilvl w:val="0"/>
                <w:numId w:val="0"/>
              </w:numPr>
              <w:spacing w:line="360" w:lineRule="exact"/>
              <w:jc w:val="center"/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第三讲  谱写乡村全面振兴新篇章</w:t>
            </w:r>
          </w:p>
          <w:p>
            <w:pPr>
              <w:numPr>
                <w:ilvl w:val="0"/>
                <w:numId w:val="0"/>
              </w:numPr>
              <w:spacing w:line="360" w:lineRule="exact"/>
              <w:jc w:val="center"/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第四讲    正确认识我国人口问题</w:t>
            </w:r>
          </w:p>
          <w:p>
            <w:pPr>
              <w:numPr>
                <w:ilvl w:val="0"/>
                <w:numId w:val="0"/>
              </w:numPr>
              <w:spacing w:line="360" w:lineRule="exact"/>
              <w:jc w:val="center"/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（三选一）</w:t>
            </w:r>
          </w:p>
        </w:tc>
        <w:tc>
          <w:tcPr>
            <w:tcW w:w="411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吴玉明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、张平平、尹飞、张孝停、张静波、史高阳、刘鹏、郭医博、姚尧、秦明智、张丽娟、姚瑶、潘清、张忠广、胡千慧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20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专题三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港澳台工作专题</w:t>
            </w:r>
          </w:p>
        </w:tc>
        <w:tc>
          <w:tcPr>
            <w:tcW w:w="3251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360" w:lineRule="exact"/>
              <w:jc w:val="center"/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完善“一国两制”制度体系</w:t>
            </w:r>
          </w:p>
          <w:p>
            <w:pPr>
              <w:numPr>
                <w:ilvl w:val="0"/>
                <w:numId w:val="0"/>
              </w:numPr>
              <w:spacing w:line="36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护航香港长治久安</w:t>
            </w:r>
          </w:p>
        </w:tc>
        <w:tc>
          <w:tcPr>
            <w:tcW w:w="411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蒋丽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、崔磊、姚伟、疏淑丽、朱敏、金丽丽、周蕾、马文娟、吴宇、吴耘燕、焦得刚、周小龙、李琼、杨昀、张悦、胡秀丽、董柏林、何诗瑜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20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专题四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国际形势政策专题</w:t>
            </w:r>
          </w:p>
        </w:tc>
        <w:tc>
          <w:tcPr>
            <w:tcW w:w="325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ind w:leftChars="0"/>
              <w:jc w:val="center"/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第六讲  多边主义：世界发展的破局之策</w:t>
            </w:r>
          </w:p>
          <w:p>
            <w:pPr>
              <w:numPr>
                <w:ilvl w:val="0"/>
                <w:numId w:val="0"/>
              </w:numPr>
              <w:spacing w:line="360" w:lineRule="exact"/>
              <w:ind w:leftChars="0"/>
              <w:jc w:val="center"/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第七讲    共同构建人与自然生命共同体</w:t>
            </w:r>
          </w:p>
          <w:p>
            <w:pPr>
              <w:numPr>
                <w:ilvl w:val="0"/>
                <w:numId w:val="0"/>
              </w:numPr>
              <w:spacing w:line="360" w:lineRule="exact"/>
              <w:ind w:leftChars="0"/>
              <w:jc w:val="center"/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（二选一）</w:t>
            </w:r>
          </w:p>
        </w:tc>
        <w:tc>
          <w:tcPr>
            <w:tcW w:w="411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胡凤英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、程海云、姚伟、陈柯楠、程刚、彭廷廷、张佳欣、汤海丽、何剑骅、龚颖、李小虎、周立红、胡海梅、程鹏、胡健、叶圆圆、倪倩、马春影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480"/>
        <w:jc w:val="left"/>
        <w:textAlignment w:val="baseline"/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480"/>
        <w:jc w:val="left"/>
        <w:textAlignment w:val="baseline"/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" w:hAnsi="楷体" w:eastAsia="楷体" w:cs="楷体"/>
          <w:b/>
          <w:i w:val="0"/>
          <w:caps w:val="0"/>
          <w:color w:val="333333"/>
          <w:spacing w:val="0"/>
          <w:kern w:val="0"/>
          <w:sz w:val="27"/>
          <w:szCs w:val="27"/>
          <w:shd w:val="clear" w:fill="FFFFFF"/>
          <w:vertAlign w:val="baseline"/>
          <w:lang w:val="en-US" w:eastAsia="zh-CN" w:bidi="ar"/>
        </w:rPr>
        <w:t>四、考核安排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right="0" w:firstLine="540" w:firstLineChars="200"/>
        <w:jc w:val="left"/>
        <w:textAlignment w:val="baseline"/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" w:hAnsi="楷体" w:eastAsia="楷体" w:cs="楷体"/>
          <w:i w:val="0"/>
          <w:caps w:val="0"/>
          <w:color w:val="333333"/>
          <w:spacing w:val="0"/>
          <w:kern w:val="0"/>
          <w:sz w:val="27"/>
          <w:szCs w:val="27"/>
          <w:shd w:val="clear" w:fill="FFFFFF"/>
          <w:vertAlign w:val="baseline"/>
          <w:lang w:val="en-US" w:eastAsia="zh-CN" w:bidi="ar"/>
        </w:rPr>
        <w:t>根据《铜陵学院“形势与政策”课建设和管理办法（试行）》(院党办【2021】10号)的规定：“重点考核学生对马克思主义中国化最新成果的掌握水平，考核学生对新时代中国特色社会主义实践了解情况。”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right="0" w:firstLine="540" w:firstLineChars="200"/>
        <w:jc w:val="left"/>
        <w:textAlignment w:val="baseline"/>
        <w:rPr>
          <w:rFonts w:hint="eastAsia" w:ascii="楷体" w:hAnsi="楷体" w:eastAsia="楷体" w:cs="楷体"/>
          <w:i w:val="0"/>
          <w:caps w:val="0"/>
          <w:color w:val="333333"/>
          <w:spacing w:val="0"/>
          <w:kern w:val="0"/>
          <w:sz w:val="27"/>
          <w:szCs w:val="27"/>
          <w:shd w:val="clear" w:fill="FFFFFF"/>
          <w:vertAlign w:val="baseline"/>
          <w:lang w:val="en-US" w:eastAsia="zh-CN" w:bidi="ar"/>
        </w:rPr>
      </w:pPr>
      <w:r>
        <w:rPr>
          <w:rFonts w:hint="eastAsia" w:ascii="楷体" w:hAnsi="楷体" w:eastAsia="楷体" w:cs="楷体"/>
          <w:i w:val="0"/>
          <w:caps w:val="0"/>
          <w:color w:val="333333"/>
          <w:spacing w:val="0"/>
          <w:kern w:val="0"/>
          <w:sz w:val="27"/>
          <w:szCs w:val="27"/>
          <w:shd w:val="clear" w:fill="FFFFFF"/>
          <w:vertAlign w:val="baseline"/>
          <w:lang w:val="en-US" w:eastAsia="zh-CN" w:bidi="ar"/>
        </w:rPr>
        <w:t>线下考核要求：学生根据本学期开设的专题教学内容，结合自身学术兴趣采取提交专题论文方式进行，专题论文统一使用8K纸手写。要求政治立场正确，观点鲜明，具有原创性，字迹工整，不少于2000字。成绩按合格、不合格两类记入，由任课教师评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480"/>
        <w:jc w:val="left"/>
        <w:textAlignment w:val="baseline"/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" w:hAnsi="楷体" w:eastAsia="楷体" w:cs="楷体"/>
          <w:b/>
          <w:i w:val="0"/>
          <w:caps w:val="0"/>
          <w:color w:val="333333"/>
          <w:spacing w:val="0"/>
          <w:kern w:val="0"/>
          <w:sz w:val="27"/>
          <w:szCs w:val="27"/>
          <w:shd w:val="clear" w:fill="FFFFFF"/>
          <w:vertAlign w:val="baseline"/>
          <w:lang w:val="en-US" w:eastAsia="zh-CN" w:bidi="ar"/>
        </w:rPr>
        <w:t>五、材料归档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480"/>
        <w:jc w:val="left"/>
        <w:textAlignment w:val="baseline"/>
        <w:rPr>
          <w:rFonts w:hint="eastAsia" w:ascii="楷体" w:hAnsi="楷体" w:eastAsia="楷体" w:cs="楷体"/>
          <w:i w:val="0"/>
          <w:caps w:val="0"/>
          <w:color w:val="333333"/>
          <w:spacing w:val="0"/>
          <w:kern w:val="0"/>
          <w:sz w:val="27"/>
          <w:szCs w:val="27"/>
          <w:shd w:val="clear" w:fill="FFFFFF"/>
          <w:vertAlign w:val="baseline"/>
          <w:lang w:val="en-US" w:eastAsia="zh-CN" w:bidi="ar"/>
        </w:rPr>
      </w:pPr>
      <w:r>
        <w:rPr>
          <w:rFonts w:hint="eastAsia" w:ascii="楷体" w:hAnsi="楷体" w:eastAsia="楷体" w:cs="楷体"/>
          <w:i w:val="0"/>
          <w:caps w:val="0"/>
          <w:color w:val="333333"/>
          <w:spacing w:val="0"/>
          <w:kern w:val="0"/>
          <w:sz w:val="27"/>
          <w:szCs w:val="27"/>
          <w:shd w:val="clear" w:fill="FFFFFF"/>
          <w:vertAlign w:val="baseline"/>
          <w:lang w:val="en-US" w:eastAsia="zh-CN" w:bidi="ar"/>
        </w:rPr>
        <w:t>任课老师需在期末及时将教学材料（按照期末成绩登记表、专题论文顺序并用铜陵学院统一试卷封面装订）统一在本学期18周前交到马克思主义学院办公室存档。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480"/>
        <w:jc w:val="left"/>
        <w:textAlignment w:val="baseline"/>
        <w:rPr>
          <w:rFonts w:hint="eastAsia" w:ascii="楷体" w:hAnsi="楷体" w:eastAsia="楷体" w:cs="楷体"/>
          <w:i w:val="0"/>
          <w:caps w:val="0"/>
          <w:color w:val="333333"/>
          <w:spacing w:val="0"/>
          <w:kern w:val="0"/>
          <w:sz w:val="27"/>
          <w:szCs w:val="27"/>
          <w:shd w:val="clear" w:fill="FFFFFF"/>
          <w:vertAlign w:val="baseli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480"/>
        <w:jc w:val="left"/>
        <w:textAlignment w:val="baseline"/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480"/>
        <w:jc w:val="left"/>
        <w:textAlignment w:val="baseline"/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附件1：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152400" cy="1524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caps w:val="0"/>
          <w:color w:val="3B3B3B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B3B3B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instrText xml:space="preserve"> HYPERLINK "https://webvpn.tlu.edu.cn/https/77726476706e69737468656265737421fae042d2333c7d1e7b0c9ce29b5b/_upload/article/files/8c/30/17c910cc4a63a093d331edc9f495/c5760d29-9967-4c76-903c-0ef67c3e7f33.xls" </w:instrText>
      </w:r>
      <w:r>
        <w:rPr>
          <w:rFonts w:hint="eastAsia" w:ascii="宋体" w:hAnsi="宋体" w:eastAsia="宋体" w:cs="宋体"/>
          <w:i w:val="0"/>
          <w:caps w:val="0"/>
          <w:color w:val="3B3B3B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B3B3B"/>
          <w:spacing w:val="0"/>
          <w:sz w:val="24"/>
          <w:szCs w:val="24"/>
          <w:u w:val="none"/>
          <w:shd w:val="clear" w:fill="FFFFFF"/>
          <w:vertAlign w:val="baseline"/>
        </w:rPr>
        <w:t>202</w:t>
      </w:r>
      <w:r>
        <w:rPr>
          <w:rStyle w:val="6"/>
          <w:rFonts w:hint="eastAsia" w:ascii="宋体" w:hAnsi="宋体" w:eastAsia="宋体" w:cs="宋体"/>
          <w:i w:val="0"/>
          <w:caps w:val="0"/>
          <w:color w:val="3B3B3B"/>
          <w:spacing w:val="0"/>
          <w:sz w:val="24"/>
          <w:szCs w:val="24"/>
          <w:u w:val="none"/>
          <w:shd w:val="clear" w:fill="FFFFFF"/>
          <w:vertAlign w:val="baseline"/>
          <w:lang w:val="en-US" w:eastAsia="zh-CN"/>
        </w:rPr>
        <w:t>1</w:t>
      </w:r>
      <w:r>
        <w:rPr>
          <w:rStyle w:val="6"/>
          <w:rFonts w:hint="eastAsia" w:ascii="宋体" w:hAnsi="宋体" w:eastAsia="宋体" w:cs="宋体"/>
          <w:i w:val="0"/>
          <w:caps w:val="0"/>
          <w:color w:val="3B3B3B"/>
          <w:spacing w:val="0"/>
          <w:sz w:val="24"/>
          <w:szCs w:val="24"/>
          <w:u w:val="none"/>
          <w:shd w:val="clear" w:fill="FFFFFF"/>
          <w:vertAlign w:val="baseline"/>
        </w:rPr>
        <w:t>-202</w:t>
      </w:r>
      <w:r>
        <w:rPr>
          <w:rStyle w:val="6"/>
          <w:rFonts w:hint="eastAsia" w:ascii="宋体" w:hAnsi="宋体" w:eastAsia="宋体" w:cs="宋体"/>
          <w:i w:val="0"/>
          <w:caps w:val="0"/>
          <w:color w:val="3B3B3B"/>
          <w:spacing w:val="0"/>
          <w:sz w:val="24"/>
          <w:szCs w:val="24"/>
          <w:u w:val="none"/>
          <w:shd w:val="clear" w:fill="FFFFFF"/>
          <w:vertAlign w:val="baseline"/>
          <w:lang w:val="en-US" w:eastAsia="zh-CN"/>
        </w:rPr>
        <w:t>2</w:t>
      </w:r>
      <w:r>
        <w:rPr>
          <w:rStyle w:val="6"/>
          <w:rFonts w:hint="eastAsia" w:ascii="宋体" w:hAnsi="宋体" w:eastAsia="宋体" w:cs="宋体"/>
          <w:i w:val="0"/>
          <w:caps w:val="0"/>
          <w:color w:val="3B3B3B"/>
          <w:spacing w:val="0"/>
          <w:sz w:val="24"/>
          <w:szCs w:val="24"/>
          <w:u w:val="none"/>
          <w:shd w:val="clear" w:fill="FFFFFF"/>
          <w:vertAlign w:val="baseline"/>
        </w:rPr>
        <w:t>学年第</w:t>
      </w:r>
      <w:r>
        <w:rPr>
          <w:rStyle w:val="6"/>
          <w:rFonts w:hint="eastAsia" w:ascii="宋体" w:hAnsi="宋体" w:eastAsia="宋体" w:cs="宋体"/>
          <w:i w:val="0"/>
          <w:caps w:val="0"/>
          <w:color w:val="3B3B3B"/>
          <w:spacing w:val="0"/>
          <w:sz w:val="24"/>
          <w:szCs w:val="24"/>
          <w:u w:val="none"/>
          <w:shd w:val="clear" w:fill="FFFFFF"/>
          <w:vertAlign w:val="baseline"/>
          <w:lang w:val="en-US" w:eastAsia="zh-CN"/>
        </w:rPr>
        <w:t>1</w:t>
      </w:r>
      <w:r>
        <w:rPr>
          <w:rStyle w:val="6"/>
          <w:rFonts w:hint="eastAsia" w:ascii="宋体" w:hAnsi="宋体" w:eastAsia="宋体" w:cs="宋体"/>
          <w:i w:val="0"/>
          <w:caps w:val="0"/>
          <w:color w:val="3B3B3B"/>
          <w:spacing w:val="0"/>
          <w:sz w:val="24"/>
          <w:szCs w:val="24"/>
          <w:u w:val="none"/>
          <w:shd w:val="clear" w:fill="FFFFFF"/>
          <w:vertAlign w:val="baseline"/>
        </w:rPr>
        <w:t>学期“形势与政策”课教学任务安排（2020级）.xls</w:t>
      </w:r>
      <w:r>
        <w:rPr>
          <w:rFonts w:hint="eastAsia" w:ascii="宋体" w:hAnsi="宋体" w:eastAsia="宋体" w:cs="宋体"/>
          <w:i w:val="0"/>
          <w:caps w:val="0"/>
          <w:color w:val="3B3B3B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fldChar w:fldCharType="end"/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caps w:val="0"/>
          <w:color w:val="3B3B3B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附件2：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152400" cy="152400"/>
            <wp:effectExtent l="0" t="0" r="0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caps w:val="0"/>
          <w:color w:val="3B3B3B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B3B3B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instrText xml:space="preserve"> HYPERLINK "https://webvpn.tlu.edu.cn/https/77726476706e69737468656265737421fae042d2333c7d1e7b0c9ce29b5b/_upload/article/files/8c/30/17c910cc4a63a093d331edc9f495/8aa94144-2e33-4a02-8caa-88882e7ed74f.xls" </w:instrText>
      </w:r>
      <w:r>
        <w:rPr>
          <w:rFonts w:hint="eastAsia" w:ascii="宋体" w:hAnsi="宋体" w:eastAsia="宋体" w:cs="宋体"/>
          <w:i w:val="0"/>
          <w:caps w:val="0"/>
          <w:color w:val="3B3B3B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B3B3B"/>
          <w:spacing w:val="0"/>
          <w:sz w:val="24"/>
          <w:szCs w:val="24"/>
          <w:u w:val="none"/>
          <w:shd w:val="clear" w:fill="FFFFFF"/>
          <w:vertAlign w:val="baseline"/>
        </w:rPr>
        <w:t>202</w:t>
      </w:r>
      <w:r>
        <w:rPr>
          <w:rStyle w:val="6"/>
          <w:rFonts w:hint="eastAsia" w:ascii="宋体" w:hAnsi="宋体" w:eastAsia="宋体" w:cs="宋体"/>
          <w:i w:val="0"/>
          <w:caps w:val="0"/>
          <w:color w:val="3B3B3B"/>
          <w:spacing w:val="0"/>
          <w:sz w:val="24"/>
          <w:szCs w:val="24"/>
          <w:u w:val="none"/>
          <w:shd w:val="clear" w:fill="FFFFFF"/>
          <w:vertAlign w:val="baseline"/>
          <w:lang w:val="en-US" w:eastAsia="zh-CN"/>
        </w:rPr>
        <w:t>1</w:t>
      </w:r>
      <w:r>
        <w:rPr>
          <w:rStyle w:val="6"/>
          <w:rFonts w:hint="eastAsia" w:ascii="宋体" w:hAnsi="宋体" w:eastAsia="宋体" w:cs="宋体"/>
          <w:i w:val="0"/>
          <w:caps w:val="0"/>
          <w:color w:val="3B3B3B"/>
          <w:spacing w:val="0"/>
          <w:sz w:val="24"/>
          <w:szCs w:val="24"/>
          <w:u w:val="none"/>
          <w:shd w:val="clear" w:fill="FFFFFF"/>
          <w:vertAlign w:val="baseline"/>
        </w:rPr>
        <w:t>-202</w:t>
      </w:r>
      <w:r>
        <w:rPr>
          <w:rStyle w:val="6"/>
          <w:rFonts w:hint="eastAsia" w:ascii="宋体" w:hAnsi="宋体" w:eastAsia="宋体" w:cs="宋体"/>
          <w:i w:val="0"/>
          <w:caps w:val="0"/>
          <w:color w:val="3B3B3B"/>
          <w:spacing w:val="0"/>
          <w:sz w:val="24"/>
          <w:szCs w:val="24"/>
          <w:u w:val="none"/>
          <w:shd w:val="clear" w:fill="FFFFFF"/>
          <w:vertAlign w:val="baseline"/>
          <w:lang w:val="en-US" w:eastAsia="zh-CN"/>
        </w:rPr>
        <w:t>2</w:t>
      </w:r>
      <w:r>
        <w:rPr>
          <w:rStyle w:val="6"/>
          <w:rFonts w:hint="eastAsia" w:ascii="宋体" w:hAnsi="宋体" w:eastAsia="宋体" w:cs="宋体"/>
          <w:i w:val="0"/>
          <w:caps w:val="0"/>
          <w:color w:val="3B3B3B"/>
          <w:spacing w:val="0"/>
          <w:sz w:val="24"/>
          <w:szCs w:val="24"/>
          <w:u w:val="none"/>
          <w:shd w:val="clear" w:fill="FFFFFF"/>
          <w:vertAlign w:val="baseline"/>
        </w:rPr>
        <w:t>学年第</w:t>
      </w:r>
      <w:r>
        <w:rPr>
          <w:rStyle w:val="6"/>
          <w:rFonts w:hint="eastAsia" w:ascii="宋体" w:hAnsi="宋体" w:eastAsia="宋体" w:cs="宋体"/>
          <w:i w:val="0"/>
          <w:caps w:val="0"/>
          <w:color w:val="3B3B3B"/>
          <w:spacing w:val="0"/>
          <w:sz w:val="24"/>
          <w:szCs w:val="24"/>
          <w:u w:val="none"/>
          <w:shd w:val="clear" w:fill="FFFFFF"/>
          <w:vertAlign w:val="baseline"/>
          <w:lang w:val="en-US" w:eastAsia="zh-CN"/>
        </w:rPr>
        <w:t>1</w:t>
      </w:r>
      <w:r>
        <w:rPr>
          <w:rStyle w:val="6"/>
          <w:rFonts w:hint="eastAsia" w:ascii="宋体" w:hAnsi="宋体" w:eastAsia="宋体" w:cs="宋体"/>
          <w:i w:val="0"/>
          <w:caps w:val="0"/>
          <w:color w:val="3B3B3B"/>
          <w:spacing w:val="0"/>
          <w:sz w:val="24"/>
          <w:szCs w:val="24"/>
          <w:u w:val="none"/>
          <w:shd w:val="clear" w:fill="FFFFFF"/>
          <w:vertAlign w:val="baseline"/>
        </w:rPr>
        <w:t>学期“形势与政策”课教学任务安排（20</w:t>
      </w:r>
      <w:r>
        <w:rPr>
          <w:rStyle w:val="6"/>
          <w:rFonts w:hint="eastAsia" w:ascii="宋体" w:hAnsi="宋体" w:eastAsia="宋体" w:cs="宋体"/>
          <w:i w:val="0"/>
          <w:caps w:val="0"/>
          <w:color w:val="3B3B3B"/>
          <w:spacing w:val="0"/>
          <w:sz w:val="24"/>
          <w:szCs w:val="24"/>
          <w:u w:val="none"/>
          <w:shd w:val="clear" w:fill="FFFFFF"/>
          <w:vertAlign w:val="baseline"/>
          <w:lang w:val="en-US" w:eastAsia="zh-CN"/>
        </w:rPr>
        <w:t>21</w:t>
      </w:r>
      <w:r>
        <w:rPr>
          <w:rStyle w:val="6"/>
          <w:rFonts w:hint="eastAsia" w:ascii="宋体" w:hAnsi="宋体" w:eastAsia="宋体" w:cs="宋体"/>
          <w:i w:val="0"/>
          <w:caps w:val="0"/>
          <w:color w:val="3B3B3B"/>
          <w:spacing w:val="0"/>
          <w:sz w:val="24"/>
          <w:szCs w:val="24"/>
          <w:u w:val="none"/>
          <w:shd w:val="clear" w:fill="FFFFFF"/>
          <w:vertAlign w:val="baseline"/>
        </w:rPr>
        <w:t>级）.xls</w:t>
      </w:r>
      <w:r>
        <w:rPr>
          <w:rFonts w:hint="eastAsia" w:ascii="宋体" w:hAnsi="宋体" w:eastAsia="宋体" w:cs="宋体"/>
          <w:i w:val="0"/>
          <w:caps w:val="0"/>
          <w:color w:val="3B3B3B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480"/>
        <w:jc w:val="left"/>
        <w:textAlignment w:val="baseline"/>
        <w:rPr>
          <w:rFonts w:hint="eastAsia" w:ascii="宋体" w:hAnsi="宋体" w:eastAsia="宋体" w:cs="宋体"/>
          <w:i w:val="0"/>
          <w:caps w:val="0"/>
          <w:color w:val="3B3B3B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3B3B3B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附件3：试卷模版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480"/>
        <w:jc w:val="left"/>
        <w:textAlignment w:val="baseline"/>
        <w:rPr>
          <w:rFonts w:hint="default" w:ascii="宋体" w:hAnsi="宋体" w:eastAsia="宋体" w:cs="宋体"/>
          <w:i w:val="0"/>
          <w:caps w:val="0"/>
          <w:color w:val="3B3B3B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drawing>
          <wp:inline distT="0" distB="0" distL="114300" distR="114300">
            <wp:extent cx="5021580" cy="2992755"/>
            <wp:effectExtent l="0" t="0" r="7620" b="1714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1580" cy="299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3750"/>
        <w:jc w:val="left"/>
        <w:textAlignment w:val="baseline"/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仿宋_gb2312" w:eastAsia="仿宋_gb2312" w:cs="仿宋_gb2312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3750"/>
        <w:jc w:val="left"/>
        <w:textAlignment w:val="baseline"/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3750"/>
        <w:jc w:val="left"/>
        <w:textAlignment w:val="baseline"/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2713" w:firstLineChars="1126"/>
        <w:jc w:val="left"/>
        <w:textAlignment w:val="baseline"/>
        <w:rPr>
          <w:rFonts w:hint="default" w:ascii="楷体" w:hAnsi="楷体" w:eastAsia="楷体" w:cs="楷体"/>
          <w:i w:val="0"/>
          <w:caps w:val="0"/>
          <w:color w:val="333333"/>
          <w:spacing w:val="0"/>
          <w:kern w:val="0"/>
          <w:sz w:val="27"/>
          <w:szCs w:val="27"/>
          <w:shd w:val="clear" w:fill="FFFFFF"/>
          <w:vertAlign w:val="baseline"/>
          <w:lang w:val="en-US" w:eastAsia="zh-CN" w:bidi="ar"/>
        </w:rPr>
      </w:pPr>
      <w:r>
        <w:rPr>
          <w:rFonts w:hint="default" w:ascii="仿宋_gb2312" w:hAnsi="仿宋_gb2312" w:eastAsia="仿宋_gb2312" w:cs="仿宋_gb2312"/>
          <w:b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 xml:space="preserve">  </w:t>
      </w:r>
      <w:r>
        <w:rPr>
          <w:rFonts w:hint="default" w:ascii="楷体" w:hAnsi="楷体" w:eastAsia="楷体" w:cs="楷体"/>
          <w:i w:val="0"/>
          <w:caps w:val="0"/>
          <w:color w:val="333333"/>
          <w:spacing w:val="0"/>
          <w:kern w:val="0"/>
          <w:sz w:val="27"/>
          <w:szCs w:val="27"/>
          <w:shd w:val="clear" w:fill="FFFFFF"/>
          <w:vertAlign w:val="baseline"/>
          <w:lang w:val="en-US" w:eastAsia="zh-CN" w:bidi="ar"/>
        </w:rPr>
        <w:t>教务处、马克思主义学院、党委学工部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480"/>
        <w:jc w:val="left"/>
        <w:textAlignment w:val="baseline"/>
        <w:rPr>
          <w:rFonts w:hint="default" w:ascii="楷体" w:hAnsi="楷体" w:eastAsia="楷体" w:cs="楷体"/>
          <w:i w:val="0"/>
          <w:caps w:val="0"/>
          <w:color w:val="333333"/>
          <w:spacing w:val="0"/>
          <w:kern w:val="0"/>
          <w:sz w:val="27"/>
          <w:szCs w:val="27"/>
          <w:shd w:val="clear" w:fill="FFFFFF"/>
          <w:vertAlign w:val="baseline"/>
          <w:lang w:val="en-US" w:eastAsia="zh-CN" w:bidi="ar"/>
        </w:rPr>
      </w:pPr>
      <w:r>
        <w:rPr>
          <w:rFonts w:hint="default" w:ascii="楷体" w:hAnsi="楷体" w:eastAsia="楷体" w:cs="楷体"/>
          <w:i w:val="0"/>
          <w:caps w:val="0"/>
          <w:color w:val="333333"/>
          <w:spacing w:val="0"/>
          <w:kern w:val="0"/>
          <w:sz w:val="27"/>
          <w:szCs w:val="27"/>
          <w:shd w:val="clear" w:fill="FFFFFF"/>
          <w:vertAlign w:val="baseline"/>
          <w:lang w:val="en-US" w:eastAsia="zh-CN" w:bidi="ar"/>
        </w:rPr>
        <w:t>                                                         </w:t>
      </w:r>
      <w:r>
        <w:rPr>
          <w:rFonts w:hint="eastAsia" w:ascii="楷体" w:hAnsi="楷体" w:eastAsia="楷体" w:cs="楷体"/>
          <w:i w:val="0"/>
          <w:caps w:val="0"/>
          <w:color w:val="333333"/>
          <w:spacing w:val="0"/>
          <w:kern w:val="0"/>
          <w:sz w:val="27"/>
          <w:szCs w:val="27"/>
          <w:shd w:val="clear" w:fill="FFFFFF"/>
          <w:vertAlign w:val="baseline"/>
          <w:lang w:val="en-US" w:eastAsia="zh-CN" w:bidi="ar"/>
        </w:rPr>
        <w:t xml:space="preserve">                                                       </w:t>
      </w:r>
      <w:r>
        <w:rPr>
          <w:rFonts w:hint="default" w:ascii="楷体" w:hAnsi="楷体" w:eastAsia="楷体" w:cs="楷体"/>
          <w:i w:val="0"/>
          <w:caps w:val="0"/>
          <w:color w:val="333333"/>
          <w:spacing w:val="0"/>
          <w:kern w:val="0"/>
          <w:sz w:val="27"/>
          <w:szCs w:val="27"/>
          <w:shd w:val="clear" w:fill="FFFFFF"/>
          <w:vertAlign w:val="baseline"/>
          <w:lang w:val="en-US" w:eastAsia="zh-CN" w:bidi="ar"/>
        </w:rPr>
        <w:t>2021年</w:t>
      </w:r>
      <w:r>
        <w:rPr>
          <w:rFonts w:hint="eastAsia" w:ascii="楷体" w:hAnsi="楷体" w:eastAsia="楷体" w:cs="楷体"/>
          <w:i w:val="0"/>
          <w:caps w:val="0"/>
          <w:color w:val="333333"/>
          <w:spacing w:val="0"/>
          <w:kern w:val="0"/>
          <w:sz w:val="27"/>
          <w:szCs w:val="27"/>
          <w:shd w:val="clear" w:fill="FFFFFF"/>
          <w:vertAlign w:val="baseline"/>
          <w:lang w:val="en-US" w:eastAsia="zh-CN" w:bidi="ar"/>
        </w:rPr>
        <w:t>11</w:t>
      </w:r>
      <w:r>
        <w:rPr>
          <w:rFonts w:hint="default" w:ascii="楷体" w:hAnsi="楷体" w:eastAsia="楷体" w:cs="楷体"/>
          <w:i w:val="0"/>
          <w:caps w:val="0"/>
          <w:color w:val="333333"/>
          <w:spacing w:val="0"/>
          <w:kern w:val="0"/>
          <w:sz w:val="27"/>
          <w:szCs w:val="27"/>
          <w:shd w:val="clear" w:fill="FFFFFF"/>
          <w:vertAlign w:val="baseline"/>
          <w:lang w:val="en-US" w:eastAsia="zh-CN" w:bidi="ar"/>
        </w:rPr>
        <w:t>月</w:t>
      </w:r>
      <w:r>
        <w:rPr>
          <w:rFonts w:hint="eastAsia" w:ascii="楷体" w:hAnsi="楷体" w:eastAsia="楷体" w:cs="楷体"/>
          <w:i w:val="0"/>
          <w:caps w:val="0"/>
          <w:color w:val="333333"/>
          <w:spacing w:val="0"/>
          <w:kern w:val="0"/>
          <w:sz w:val="27"/>
          <w:szCs w:val="27"/>
          <w:shd w:val="clear" w:fill="FFFFFF"/>
          <w:vertAlign w:val="baseline"/>
          <w:lang w:val="en-US" w:eastAsia="zh-CN" w:bidi="ar"/>
        </w:rPr>
        <w:t>23</w:t>
      </w:r>
      <w:r>
        <w:rPr>
          <w:rFonts w:hint="default" w:ascii="楷体" w:hAnsi="楷体" w:eastAsia="楷体" w:cs="楷体"/>
          <w:i w:val="0"/>
          <w:caps w:val="0"/>
          <w:color w:val="333333"/>
          <w:spacing w:val="0"/>
          <w:kern w:val="0"/>
          <w:sz w:val="27"/>
          <w:szCs w:val="27"/>
          <w:shd w:val="clear" w:fill="FFFFFF"/>
          <w:vertAlign w:val="baseline"/>
          <w:lang w:val="en-US" w:eastAsia="zh-CN" w:bidi="ar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2C95DD"/>
    <w:multiLevelType w:val="singleLevel"/>
    <w:tmpl w:val="F02C95DD"/>
    <w:lvl w:ilvl="0" w:tentative="0">
      <w:start w:val="5"/>
      <w:numFmt w:val="chineseCounting"/>
      <w:suff w:val="space"/>
      <w:lvlText w:val="第%1讲"/>
      <w:lvlJc w:val="left"/>
      <w:rPr>
        <w:rFonts w:hint="eastAsia"/>
      </w:rPr>
    </w:lvl>
  </w:abstractNum>
  <w:abstractNum w:abstractNumId="1">
    <w:nsid w:val="3607B1D5"/>
    <w:multiLevelType w:val="singleLevel"/>
    <w:tmpl w:val="3607B1D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324654"/>
    <w:rsid w:val="483B3C37"/>
    <w:rsid w:val="4C5D7A2B"/>
    <w:rsid w:val="52C25CB1"/>
    <w:rsid w:val="700D317C"/>
    <w:rsid w:val="719E72F3"/>
    <w:rsid w:val="7BB4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2021-11-15T12:42:00Z</dcterms:created>
  <dc:creator>Administrator</dc:creator>
  <cp:lastModifiedBy>Administrator</cp:lastModifiedBy>
  <dcterms:modified xsi:type="dcterms:W3CDTF">2021-11-23T09:29:01Z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0C7A6C3BCDD04C37A0E9886F29B1BA32</vt:lpwstr>
  </property>
</Properties>
</file>