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2BE7C">
      <w:pPr>
        <w:spacing w:line="240" w:lineRule="auto"/>
        <w:jc w:val="center"/>
        <w:rPr>
          <w:rFonts w:hint="eastAsia" w:ascii="文鼎大标宋简" w:hAnsi="华文中宋" w:eastAsia="文鼎大标宋简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文鼎大标宋简" w:hAnsi="华文中宋" w:eastAsia="文鼎大标宋简" w:cs="Times New Roman"/>
          <w:kern w:val="2"/>
          <w:sz w:val="32"/>
          <w:szCs w:val="32"/>
          <w:lang w:val="en-US" w:eastAsia="zh-CN" w:bidi="ar-SA"/>
        </w:rPr>
        <w:t>2026年铜陵学院青年教师实践教学竞赛评分表</w:t>
      </w:r>
    </w:p>
    <w:bookmarkEnd w:id="0"/>
    <w:p w14:paraId="7E18B5EC">
      <w:pPr>
        <w:spacing w:line="240" w:lineRule="auto"/>
        <w:jc w:val="center"/>
        <w:rPr>
          <w:rFonts w:hint="eastAsia" w:ascii="文鼎大标宋简" w:hAnsi="华文中宋" w:eastAsia="文鼎大标宋简" w:cs="Times New Roman"/>
          <w:kern w:val="2"/>
          <w:sz w:val="32"/>
          <w:szCs w:val="32"/>
          <w:lang w:val="en-US" w:eastAsia="zh-CN" w:bidi="ar-SA"/>
        </w:rPr>
      </w:pPr>
    </w:p>
    <w:p w14:paraId="7EC33C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选手</w:t>
      </w:r>
      <w:r>
        <w:rPr>
          <w:rFonts w:hint="eastAsia" w:ascii="宋体" w:hAnsi="宋体" w:cs="宋体"/>
          <w:sz w:val="28"/>
          <w:szCs w:val="28"/>
          <w:lang w:eastAsia="zh-CN"/>
        </w:rPr>
        <w:t>序号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_________</w:t>
      </w:r>
    </w:p>
    <w:p w14:paraId="371CBDA4"/>
    <w:tbl>
      <w:tblPr>
        <w:tblStyle w:val="2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13"/>
        <w:gridCol w:w="4902"/>
        <w:gridCol w:w="721"/>
        <w:gridCol w:w="1014"/>
      </w:tblGrid>
      <w:tr w14:paraId="404D4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17A3">
            <w:pPr>
              <w:widowControl/>
              <w:autoSpaceDN w:val="0"/>
              <w:snapToGrid w:val="0"/>
              <w:spacing w:line="420" w:lineRule="exact"/>
              <w:ind w:firstLine="131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竞赛环节</w:t>
            </w:r>
          </w:p>
        </w:tc>
        <w:tc>
          <w:tcPr>
            <w:tcW w:w="6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5C4A">
            <w:pPr>
              <w:widowControl/>
              <w:autoSpaceDN w:val="0"/>
              <w:snapToGrid w:val="0"/>
              <w:spacing w:line="420" w:lineRule="exact"/>
              <w:ind w:firstLine="131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BB92">
            <w:pPr>
              <w:widowControl/>
              <w:autoSpaceDN w:val="0"/>
              <w:snapToGrid w:val="0"/>
              <w:spacing w:line="42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A31B">
            <w:pPr>
              <w:widowControl/>
              <w:autoSpaceDN w:val="0"/>
              <w:snapToGrid w:val="0"/>
              <w:spacing w:line="42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分</w:t>
            </w:r>
          </w:p>
        </w:tc>
      </w:tr>
      <w:tr w14:paraId="52C6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1964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说课环节</w:t>
            </w:r>
          </w:p>
          <w:p w14:paraId="54A63968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7AFA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课程设计</w:t>
            </w:r>
          </w:p>
          <w:p w14:paraId="06CCD71F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085A1B">
            <w:pPr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教学目标准确明晰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83062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100D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A432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2885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B36F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96F8B9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结构完整，逻辑清晰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272C5B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139E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B28F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F534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BA60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A6A01E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教学重点、难点突出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371BF9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E7E7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2017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A5CA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A924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FC2D4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教学方法技巧的选择和运用恰当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DF661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9CD7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E9DE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2E5A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DBCD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557561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教学中的案例使用合理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753BA9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7225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E79B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8B70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5138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C3D4A2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视觉教具设计得当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F546A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3A1F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8FBA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3BF5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E3A4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D00ED1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课程内容的时间安排合理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491D14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8715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EAF7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1604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2FC6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E0B85A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设计有创新，能更好实现目标，提升教学效果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DF4B55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E4D4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2227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1B6B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227E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现场展现</w:t>
            </w:r>
          </w:p>
          <w:p w14:paraId="6A26B791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33E34">
            <w:pPr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表达流畅、层次分明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E0B72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DEA9E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753D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42AD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926D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468E6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仪表端庄、教态自然、举止得体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8D1FE8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70AD9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9BE8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FA0D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0071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2228A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时间控制精准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05B723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4DEF0E">
            <w:pPr>
              <w:autoSpaceDN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DCD8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72C5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演示环节（50分）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A3D0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技能演示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E192">
            <w:pPr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项目（设备）内容适配的准确、科学、创新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97EA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66B4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F592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B2C8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50BC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D90E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项目（设备）操作熟练、规范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4B41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A769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75B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8773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AE6B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6EBC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熟知项目（设备）的安全与技术要求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46B9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DBD3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CAAA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40EE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93CC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5445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演示过程层次分明、逻辑性强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880D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0BBA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12A4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CF4E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5F2F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082B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语言表达准确清晰，能够突出重点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41A5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8BDA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8CCE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B7E3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9E11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6A63">
            <w:pPr>
              <w:widowControl/>
              <w:autoSpaceDN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回答专家问题准确、合理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1542">
            <w:pPr>
              <w:widowControl/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C4C5">
            <w:pPr>
              <w:autoSpaceDN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B57A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1874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评委签名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69AE"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1F2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9D0F"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02F38FAE">
      <w:pPr>
        <w:spacing w:line="400" w:lineRule="exact"/>
        <w:jc w:val="left"/>
        <w:rPr>
          <w:rFonts w:hint="eastAsia" w:ascii="楷体_GB2312" w:hAnsi="宋体" w:eastAsia="楷体_GB2312" w:cs="宋体"/>
          <w:bCs/>
          <w:kern w:val="0"/>
          <w:sz w:val="24"/>
          <w:szCs w:val="24"/>
        </w:rPr>
      </w:pPr>
      <w:r>
        <w:rPr>
          <w:rFonts w:hint="eastAsia" w:ascii="黑体" w:hAnsi="宋体" w:eastAsia="黑体" w:cs="宋体"/>
          <w:bCs/>
          <w:kern w:val="0"/>
          <w:sz w:val="24"/>
          <w:szCs w:val="24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</w:rPr>
        <w:t>评委评分保留小数点后两位。比赛成绩评定采用百分制，计算方式：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lang w:eastAsia="zh-CN"/>
        </w:rPr>
        <w:t>说课环节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lang w:val="en-US" w:eastAsia="zh-CN"/>
        </w:rPr>
        <w:t>50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</w:rPr>
        <w:t>分+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lang w:eastAsia="zh-CN"/>
        </w:rPr>
        <w:t>演示环节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lang w:val="en-US" w:eastAsia="zh-CN"/>
        </w:rPr>
        <w:t>50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</w:rPr>
        <w:t>分=100分。</w:t>
      </w:r>
    </w:p>
    <w:p w14:paraId="7992E5D6"/>
    <w:sectPr>
      <w:pgSz w:w="11906" w:h="16838"/>
      <w:pgMar w:top="1440" w:right="1800" w:bottom="87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7499B"/>
    <w:rsid w:val="0687499B"/>
    <w:rsid w:val="418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391</Characters>
  <Lines>0</Lines>
  <Paragraphs>0</Paragraphs>
  <TotalTime>0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2025-05-12T08:53:00Z</dcterms:created>
  <dc:creator>裴雪</dc:creator>
  <cp:lastModifiedBy>Double L 永不抗压</cp:lastModifiedBy>
  <dcterms:modified xsi:type="dcterms:W3CDTF">2026-04-10T08:55:31Z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9355252D74C7468FA3031B5FCF995F00_13</vt:lpwstr>
  </property>
  <property fmtid="{D5CDD505-2E9C-101B-9397-08002B2CF9AE}" pid="4" name="KSOTemplateDocerSaveRecord">
    <vt:lpwstr>eyJoZGlkIjoiM2FhMjZjYjhiMTUzMWVlZjg3NzM1ZGVhMzY4ZTQyNWYiLCJ1c2VySWQiOiI0Mzk2NzIxMjIifQ==</vt:lpwstr>
  </property>
</Properties>
</file>